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56" w:rsidRPr="00A448B2" w:rsidRDefault="00720340">
      <w:pPr>
        <w:rPr>
          <w:rFonts w:ascii="Bradley Hand ITC" w:hAnsi="Bradley Hand ITC"/>
          <w:b/>
          <w:sz w:val="56"/>
          <w:szCs w:val="56"/>
        </w:rPr>
      </w:pPr>
      <w:r w:rsidRPr="00A448B2">
        <w:rPr>
          <w:rFonts w:ascii="Bradley Hand ITC" w:hAnsi="Bradley Hand ITC"/>
          <w:b/>
          <w:noProof/>
          <w:sz w:val="28"/>
          <w:szCs w:val="28"/>
        </w:rPr>
        <w:drawing>
          <wp:anchor distT="0" distB="0" distL="114300" distR="114300" simplePos="0" relativeHeight="251658240" behindDoc="1" locked="0" layoutInCell="1" allowOverlap="1">
            <wp:simplePos x="0" y="0"/>
            <wp:positionH relativeFrom="column">
              <wp:posOffset>4562475</wp:posOffset>
            </wp:positionH>
            <wp:positionV relativeFrom="paragraph">
              <wp:posOffset>-352426</wp:posOffset>
            </wp:positionV>
            <wp:extent cx="1403985" cy="1409700"/>
            <wp:effectExtent l="285750" t="0" r="177165" b="0"/>
            <wp:wrapNone/>
            <wp:docPr id="1" name="Picture 1" descr="C:\Users\tewatson\AppData\Local\Microsoft\Windows\Temporary Internet Files\Content.IE5\WFFI5H94\MC9003516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watson\AppData\Local\Microsoft\Windows\Temporary Internet Files\Content.IE5\WFFI5H94\MC900351689[1].wmf"/>
                    <pic:cNvPicPr>
                      <a:picLocks noChangeAspect="1" noChangeArrowheads="1"/>
                    </pic:cNvPicPr>
                  </pic:nvPicPr>
                  <pic:blipFill>
                    <a:blip r:embed="rId6" cstate="print"/>
                    <a:srcRect/>
                    <a:stretch>
                      <a:fillRect/>
                    </a:stretch>
                  </pic:blipFill>
                  <pic:spPr bwMode="auto">
                    <a:xfrm rot="14113021">
                      <a:off x="0" y="0"/>
                      <a:ext cx="1403985" cy="1409700"/>
                    </a:xfrm>
                    <a:prstGeom prst="rect">
                      <a:avLst/>
                    </a:prstGeom>
                    <a:noFill/>
                    <a:ln w="9525">
                      <a:noFill/>
                      <a:miter lim="800000"/>
                      <a:headEnd/>
                      <a:tailEnd/>
                    </a:ln>
                  </pic:spPr>
                </pic:pic>
              </a:graphicData>
            </a:graphic>
          </wp:anchor>
        </w:drawing>
      </w:r>
      <w:r w:rsidRPr="00A448B2">
        <w:rPr>
          <w:rFonts w:ascii="Bradley Hand ITC" w:hAnsi="Bradley Hand ITC"/>
          <w:b/>
          <w:sz w:val="28"/>
          <w:szCs w:val="28"/>
        </w:rPr>
        <w:tab/>
      </w:r>
      <w:r w:rsidRPr="00A448B2">
        <w:rPr>
          <w:rFonts w:ascii="Bradley Hand ITC" w:hAnsi="Bradley Hand ITC"/>
          <w:b/>
          <w:sz w:val="28"/>
          <w:szCs w:val="28"/>
        </w:rPr>
        <w:tab/>
      </w:r>
      <w:r w:rsidRPr="00A448B2">
        <w:rPr>
          <w:rFonts w:ascii="Bradley Hand ITC" w:hAnsi="Bradley Hand ITC"/>
          <w:b/>
          <w:sz w:val="28"/>
          <w:szCs w:val="28"/>
        </w:rPr>
        <w:tab/>
      </w:r>
      <w:r w:rsidRPr="00A448B2">
        <w:rPr>
          <w:rFonts w:ascii="Bradley Hand ITC" w:hAnsi="Bradley Hand ITC"/>
          <w:b/>
          <w:sz w:val="28"/>
          <w:szCs w:val="28"/>
        </w:rPr>
        <w:tab/>
      </w:r>
      <w:r w:rsidRPr="00A448B2">
        <w:rPr>
          <w:rFonts w:ascii="Bradley Hand ITC" w:hAnsi="Bradley Hand ITC"/>
          <w:b/>
          <w:sz w:val="56"/>
          <w:szCs w:val="56"/>
        </w:rPr>
        <w:t>The Write Stuff</w:t>
      </w:r>
    </w:p>
    <w:p w:rsidR="00720340" w:rsidRPr="00A448B2" w:rsidRDefault="00720340" w:rsidP="0017452A">
      <w:pPr>
        <w:jc w:val="center"/>
        <w:rPr>
          <w:rFonts w:ascii="Bookman Old Style" w:hAnsi="Bookman Old Style"/>
          <w:sz w:val="28"/>
          <w:szCs w:val="28"/>
        </w:rPr>
      </w:pPr>
      <w:r w:rsidRPr="00A448B2">
        <w:rPr>
          <w:rFonts w:ascii="Bookman Old Style" w:hAnsi="Bookman Old Style"/>
          <w:sz w:val="28"/>
          <w:szCs w:val="28"/>
        </w:rPr>
        <w:t xml:space="preserve">The therapeutic and creative benefits of journal </w:t>
      </w:r>
      <w:r w:rsidR="00F70030" w:rsidRPr="00A448B2">
        <w:rPr>
          <w:rFonts w:ascii="Bookman Old Style" w:hAnsi="Bookman Old Style"/>
          <w:sz w:val="28"/>
          <w:szCs w:val="28"/>
        </w:rPr>
        <w:t>keeping</w:t>
      </w:r>
      <w:r w:rsidRPr="00A448B2">
        <w:rPr>
          <w:rFonts w:ascii="Bookman Old Style" w:hAnsi="Bookman Old Style"/>
          <w:sz w:val="28"/>
          <w:szCs w:val="28"/>
        </w:rPr>
        <w:t xml:space="preserve"> are:</w:t>
      </w:r>
    </w:p>
    <w:p w:rsidR="00720340" w:rsidRPr="00A448B2" w:rsidRDefault="00720340">
      <w:pPr>
        <w:rPr>
          <w:rFonts w:ascii="Bookman Old Style" w:hAnsi="Bookman Old Style"/>
          <w:sz w:val="28"/>
          <w:szCs w:val="28"/>
        </w:rPr>
      </w:pPr>
      <w:r w:rsidRPr="00A448B2">
        <w:rPr>
          <w:rFonts w:ascii="Bookman Old Style" w:hAnsi="Bookman Old Style"/>
          <w:sz w:val="28"/>
          <w:szCs w:val="28"/>
        </w:rPr>
        <w:tab/>
        <w:t xml:space="preserve">A healthy release for feelings and </w:t>
      </w:r>
      <w:r w:rsidR="00F70030" w:rsidRPr="00A448B2">
        <w:rPr>
          <w:rFonts w:ascii="Bookman Old Style" w:hAnsi="Bookman Old Style"/>
          <w:sz w:val="28"/>
          <w:szCs w:val="28"/>
        </w:rPr>
        <w:t>tensions</w:t>
      </w:r>
      <w:r w:rsidRPr="00A448B2">
        <w:rPr>
          <w:rFonts w:ascii="Bookman Old Style" w:hAnsi="Bookman Old Style"/>
          <w:sz w:val="28"/>
          <w:szCs w:val="28"/>
        </w:rPr>
        <w:t xml:space="preserve">…a </w:t>
      </w:r>
      <w:r w:rsidR="00F70030" w:rsidRPr="00A448B2">
        <w:rPr>
          <w:rFonts w:ascii="Bookman Old Style" w:hAnsi="Bookman Old Style"/>
          <w:sz w:val="28"/>
          <w:szCs w:val="28"/>
        </w:rPr>
        <w:t>place to</w:t>
      </w:r>
      <w:r w:rsidR="00B33641" w:rsidRPr="00A448B2">
        <w:rPr>
          <w:rFonts w:ascii="Bookman Old Style" w:hAnsi="Bookman Old Style"/>
          <w:sz w:val="28"/>
          <w:szCs w:val="28"/>
        </w:rPr>
        <w:t xml:space="preserve"> advis</w:t>
      </w:r>
      <w:r w:rsidRPr="00A448B2">
        <w:rPr>
          <w:rFonts w:ascii="Bookman Old Style" w:hAnsi="Bookman Old Style"/>
          <w:sz w:val="28"/>
          <w:szCs w:val="28"/>
        </w:rPr>
        <w:t>e yourself, clarify goals</w:t>
      </w:r>
      <w:r w:rsidR="00B33641" w:rsidRPr="00A448B2">
        <w:rPr>
          <w:rFonts w:ascii="Bookman Old Style" w:hAnsi="Bookman Old Style"/>
          <w:sz w:val="28"/>
          <w:szCs w:val="28"/>
        </w:rPr>
        <w:t>,</w:t>
      </w:r>
      <w:r w:rsidRPr="00A448B2">
        <w:rPr>
          <w:rFonts w:ascii="Bookman Old Style" w:hAnsi="Bookman Old Style"/>
          <w:sz w:val="28"/>
          <w:szCs w:val="28"/>
        </w:rPr>
        <w:t xml:space="preserve"> and make decisions…a way to nourish yo</w:t>
      </w:r>
      <w:r w:rsidR="00B33641" w:rsidRPr="00A448B2">
        <w:rPr>
          <w:rFonts w:ascii="Bookman Old Style" w:hAnsi="Bookman Old Style"/>
          <w:sz w:val="28"/>
          <w:szCs w:val="28"/>
        </w:rPr>
        <w:t>urself with friendship and self-</w:t>
      </w:r>
      <w:r w:rsidRPr="00A448B2">
        <w:rPr>
          <w:rFonts w:ascii="Bookman Old Style" w:hAnsi="Bookman Old Style"/>
          <w:sz w:val="28"/>
          <w:szCs w:val="28"/>
        </w:rPr>
        <w:t>acceptance…a non-</w:t>
      </w:r>
      <w:r w:rsidR="00F70030" w:rsidRPr="00A448B2">
        <w:rPr>
          <w:rFonts w:ascii="Bookman Old Style" w:hAnsi="Bookman Old Style"/>
          <w:sz w:val="28"/>
          <w:szCs w:val="28"/>
        </w:rPr>
        <w:t>threatening</w:t>
      </w:r>
      <w:r w:rsidRPr="00A448B2">
        <w:rPr>
          <w:rFonts w:ascii="Bookman Old Style" w:hAnsi="Bookman Old Style"/>
          <w:sz w:val="28"/>
          <w:szCs w:val="28"/>
        </w:rPr>
        <w:t xml:space="preserve"> </w:t>
      </w:r>
      <w:r w:rsidR="00F70030" w:rsidRPr="00A448B2">
        <w:rPr>
          <w:rFonts w:ascii="Bookman Old Style" w:hAnsi="Bookman Old Style"/>
          <w:sz w:val="28"/>
          <w:szCs w:val="28"/>
        </w:rPr>
        <w:t>place</w:t>
      </w:r>
      <w:r w:rsidRPr="00A448B2">
        <w:rPr>
          <w:rFonts w:ascii="Bookman Old Style" w:hAnsi="Bookman Old Style"/>
          <w:sz w:val="28"/>
          <w:szCs w:val="28"/>
        </w:rPr>
        <w:t xml:space="preserve"> to work out relationships with others and to develop your capacity for intimacy… a path to self </w:t>
      </w:r>
      <w:r w:rsidR="00F70030" w:rsidRPr="00A448B2">
        <w:rPr>
          <w:rFonts w:ascii="Bookman Old Style" w:hAnsi="Bookman Old Style"/>
          <w:sz w:val="28"/>
          <w:szCs w:val="28"/>
        </w:rPr>
        <w:t>awareness</w:t>
      </w:r>
      <w:r w:rsidRPr="00A448B2">
        <w:rPr>
          <w:rFonts w:ascii="Bookman Old Style" w:hAnsi="Bookman Old Style"/>
          <w:sz w:val="28"/>
          <w:szCs w:val="28"/>
        </w:rPr>
        <w:t xml:space="preserve"> and self knowledge…a place to </w:t>
      </w:r>
      <w:r w:rsidR="00F70030" w:rsidRPr="00A448B2">
        <w:rPr>
          <w:rFonts w:ascii="Bookman Old Style" w:hAnsi="Bookman Old Style"/>
          <w:sz w:val="28"/>
          <w:szCs w:val="28"/>
        </w:rPr>
        <w:t>rehearse</w:t>
      </w:r>
      <w:r w:rsidRPr="00A448B2">
        <w:rPr>
          <w:rFonts w:ascii="Bookman Old Style" w:hAnsi="Bookman Old Style"/>
          <w:sz w:val="28"/>
          <w:szCs w:val="28"/>
        </w:rPr>
        <w:t xml:space="preserve"> future behavior… a technique for focusing your energies on what is immediately important…a way to </w:t>
      </w:r>
      <w:r w:rsidR="00F70030" w:rsidRPr="00A448B2">
        <w:rPr>
          <w:rFonts w:ascii="Bookman Old Style" w:hAnsi="Bookman Old Style"/>
          <w:sz w:val="28"/>
          <w:szCs w:val="28"/>
        </w:rPr>
        <w:t>organize and expand your time…a place to find creative solutions to problems…a memory aid…a means of achieving self-identity…a way to enjoy and profit from solitude…a guide to finding clarity in the midst of crisis or change…a device for discovering your path and taking responsibility for the direction of your life.,..a means of accelerating or concluding psychotherapy…</w:t>
      </w:r>
    </w:p>
    <w:p w:rsidR="00B33641" w:rsidRPr="00A448B2" w:rsidRDefault="00B33641">
      <w:pPr>
        <w:rPr>
          <w:rFonts w:ascii="Bookman Old Style" w:hAnsi="Bookman Old Style"/>
          <w:sz w:val="28"/>
          <w:szCs w:val="28"/>
        </w:rPr>
      </w:pPr>
      <w:r w:rsidRPr="00A448B2">
        <w:rPr>
          <w:rFonts w:ascii="Bookman Old Style" w:hAnsi="Bookman Old Style"/>
          <w:sz w:val="28"/>
          <w:szCs w:val="28"/>
        </w:rPr>
        <w:tab/>
        <w:t>A place to develop skills of self-expression…a method for turning negative mental habits into positive energy…a way to gain perspective on your emotions and to resolve the past…a means of keeping in touch with the continuity and rhythms of your life…a place to record meaningful insights…a way to preserve family and personal history…a quiet place to relax and refresh yourself…a device for freeing your intuition and imagination…</w:t>
      </w:r>
    </w:p>
    <w:p w:rsidR="00A448B2" w:rsidRPr="00A448B2" w:rsidRDefault="00B33641">
      <w:pPr>
        <w:rPr>
          <w:rFonts w:ascii="Bookman Old Style" w:hAnsi="Bookman Old Style"/>
          <w:sz w:val="28"/>
          <w:szCs w:val="28"/>
        </w:rPr>
      </w:pPr>
      <w:r w:rsidRPr="00A448B2">
        <w:rPr>
          <w:rFonts w:ascii="Bookman Old Style" w:hAnsi="Bookman Old Style"/>
          <w:sz w:val="28"/>
          <w:szCs w:val="28"/>
        </w:rPr>
        <w:tab/>
        <w:t xml:space="preserve">A way to learn to trust life…a means of experiencing the essential humanness that links all people…a tool for recording and understanding dreams…a way to become your own guide and guru…a place to celebrate the process of living…a path to spiritual peace…a workbook for creative writing and drawing…a safe place to take intellectual and creative risks…a source book for future projects…a means of discovering joy within the content of your life.  </w:t>
      </w:r>
    </w:p>
    <w:p w:rsidR="00B33641" w:rsidRPr="00A448B2" w:rsidRDefault="00A448B2" w:rsidP="00A448B2">
      <w:pPr>
        <w:jc w:val="right"/>
        <w:rPr>
          <w:rFonts w:ascii="Bradley Hand ITC" w:hAnsi="Bradley Hand ITC"/>
          <w:b/>
          <w:sz w:val="32"/>
          <w:szCs w:val="32"/>
        </w:rPr>
      </w:pPr>
      <w:r w:rsidRPr="00A448B2">
        <w:rPr>
          <w:rFonts w:ascii="Bradley Hand ITC" w:hAnsi="Bradley Hand ITC"/>
          <w:b/>
          <w:sz w:val="32"/>
          <w:szCs w:val="32"/>
        </w:rPr>
        <w:t>--</w:t>
      </w:r>
      <w:r w:rsidR="00B33641" w:rsidRPr="00A448B2">
        <w:rPr>
          <w:rFonts w:ascii="Bradley Hand ITC" w:hAnsi="Bradley Hand ITC"/>
          <w:b/>
          <w:sz w:val="32"/>
          <w:szCs w:val="32"/>
          <w:u w:val="single"/>
        </w:rPr>
        <w:t>The New Diary</w:t>
      </w:r>
      <w:r w:rsidR="00B33641" w:rsidRPr="00A448B2">
        <w:rPr>
          <w:rFonts w:ascii="Bradley Hand ITC" w:hAnsi="Bradley Hand ITC"/>
          <w:b/>
          <w:sz w:val="32"/>
          <w:szCs w:val="32"/>
        </w:rPr>
        <w:t xml:space="preserve"> by Tristine Rainer</w:t>
      </w:r>
    </w:p>
    <w:sectPr w:rsidR="00B33641" w:rsidRPr="00A448B2" w:rsidSect="00B265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834" w:rsidRDefault="00944834" w:rsidP="00422868">
      <w:pPr>
        <w:spacing w:after="0" w:line="240" w:lineRule="auto"/>
      </w:pPr>
      <w:r>
        <w:separator/>
      </w:r>
    </w:p>
  </w:endnote>
  <w:endnote w:type="continuationSeparator" w:id="0">
    <w:p w:rsidR="00944834" w:rsidRDefault="00944834" w:rsidP="0042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68" w:rsidRDefault="00422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68" w:rsidRDefault="00422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68" w:rsidRDefault="00422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834" w:rsidRDefault="00944834" w:rsidP="00422868">
      <w:pPr>
        <w:spacing w:after="0" w:line="240" w:lineRule="auto"/>
      </w:pPr>
      <w:r>
        <w:separator/>
      </w:r>
    </w:p>
  </w:footnote>
  <w:footnote w:type="continuationSeparator" w:id="0">
    <w:p w:rsidR="00944834" w:rsidRDefault="00944834" w:rsidP="00422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68" w:rsidRDefault="00422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68" w:rsidRDefault="00422868">
    <w:pPr>
      <w:pStyle w:val="Header"/>
    </w:pPr>
    <w:proofErr w:type="spellStart"/>
    <w:r>
      <w:t>Ruie</w:t>
    </w:r>
    <w:proofErr w:type="spellEnd"/>
    <w:r>
      <w:t xml:space="preserve"> Pritchard, Ph.D.  </w:t>
    </w:r>
    <w:r>
      <w:t>North Carolina State University</w:t>
    </w:r>
  </w:p>
  <w:p w:rsidR="00422868" w:rsidRDefault="00422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68" w:rsidRDefault="004228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345"/>
    <w:rsid w:val="0017452A"/>
    <w:rsid w:val="003C7BA8"/>
    <w:rsid w:val="00422868"/>
    <w:rsid w:val="00473345"/>
    <w:rsid w:val="00720340"/>
    <w:rsid w:val="00944834"/>
    <w:rsid w:val="00A448B2"/>
    <w:rsid w:val="00B26556"/>
    <w:rsid w:val="00B33641"/>
    <w:rsid w:val="00F70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68"/>
  </w:style>
  <w:style w:type="paragraph" w:styleId="Footer">
    <w:name w:val="footer"/>
    <w:basedOn w:val="Normal"/>
    <w:link w:val="FooterChar"/>
    <w:uiPriority w:val="99"/>
    <w:semiHidden/>
    <w:unhideWhenUsed/>
    <w:rsid w:val="00422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2868"/>
  </w:style>
  <w:style w:type="paragraph" w:styleId="BalloonText">
    <w:name w:val="Balloon Text"/>
    <w:basedOn w:val="Normal"/>
    <w:link w:val="BalloonTextChar"/>
    <w:uiPriority w:val="99"/>
    <w:semiHidden/>
    <w:unhideWhenUsed/>
    <w:rsid w:val="0042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tewatson</dc:creator>
  <cp:lastModifiedBy>rjpritch</cp:lastModifiedBy>
  <cp:revision>5</cp:revision>
  <dcterms:created xsi:type="dcterms:W3CDTF">2011-07-11T14:38:00Z</dcterms:created>
  <dcterms:modified xsi:type="dcterms:W3CDTF">2011-07-11T17:38:00Z</dcterms:modified>
</cp:coreProperties>
</file>